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C" w:rsidRDefault="000375D5">
      <w:r>
        <w:t>SOLIDARITE CHOMEURS</w:t>
      </w:r>
    </w:p>
    <w:p w:rsidR="000375D5" w:rsidRDefault="000375D5"/>
    <w:p w:rsidR="000375D5" w:rsidRDefault="000375D5" w:rsidP="000375D5">
      <w:pPr>
        <w:jc w:val="center"/>
        <w:rPr>
          <w:b/>
          <w:bCs/>
        </w:rPr>
      </w:pPr>
      <w:r>
        <w:rPr>
          <w:b/>
          <w:bCs/>
        </w:rPr>
        <w:t>COMPTE RENDU</w:t>
      </w:r>
    </w:p>
    <w:p w:rsidR="000375D5" w:rsidRDefault="000375D5" w:rsidP="000375D5">
      <w:pPr>
        <w:jc w:val="center"/>
        <w:rPr>
          <w:b/>
          <w:bCs/>
        </w:rPr>
      </w:pPr>
      <w:r>
        <w:rPr>
          <w:b/>
          <w:bCs/>
        </w:rPr>
        <w:t>REUNION DU 11 MARS 2021</w:t>
      </w:r>
    </w:p>
    <w:p w:rsidR="000375D5" w:rsidRDefault="000375D5" w:rsidP="000375D5">
      <w:pPr>
        <w:jc w:val="center"/>
        <w:rPr>
          <w:b/>
          <w:bCs/>
        </w:rPr>
      </w:pPr>
      <w:r>
        <w:rPr>
          <w:b/>
          <w:bCs/>
        </w:rPr>
        <w:t>*****</w:t>
      </w:r>
    </w:p>
    <w:p w:rsidR="000375D5" w:rsidRDefault="000375D5" w:rsidP="000375D5"/>
    <w:p w:rsidR="000375D5" w:rsidRDefault="000375D5" w:rsidP="000375D5">
      <w:r>
        <w:t>Présents</w:t>
      </w:r>
      <w:r>
        <w:tab/>
        <w:t>Pierre CORRIOL – Anne-Marie DETOURBET – Jeanne GOIN – Michel KARAA –</w:t>
      </w:r>
    </w:p>
    <w:p w:rsidR="000375D5" w:rsidRDefault="000375D5" w:rsidP="000375D5">
      <w:r>
        <w:tab/>
      </w:r>
      <w:r>
        <w:tab/>
        <w:t xml:space="preserve">Alain KNITTEL – </w:t>
      </w:r>
      <w:r w:rsidR="00391ED2">
        <w:t xml:space="preserve">François METENIER - </w:t>
      </w:r>
      <w:r>
        <w:t>Francis POULENC – Guillaume VINCENOT</w:t>
      </w:r>
    </w:p>
    <w:p w:rsidR="000375D5" w:rsidRDefault="000375D5" w:rsidP="000375D5">
      <w:pPr>
        <w:jc w:val="center"/>
      </w:pPr>
      <w:r>
        <w:t>*****</w:t>
      </w:r>
    </w:p>
    <w:p w:rsidR="000375D5" w:rsidRPr="00FE3269" w:rsidRDefault="000375D5" w:rsidP="000375D5">
      <w:pPr>
        <w:rPr>
          <w:b/>
          <w:bCs/>
        </w:rPr>
      </w:pPr>
      <w:r w:rsidRPr="00FE3269">
        <w:rPr>
          <w:b/>
          <w:bCs/>
        </w:rPr>
        <w:t>1 – ASSEMBLEE GENERALE</w:t>
      </w:r>
    </w:p>
    <w:p w:rsidR="000375D5" w:rsidRDefault="000375D5" w:rsidP="000375D5">
      <w:r>
        <w:tab/>
      </w:r>
      <w:r>
        <w:tab/>
        <w:t xml:space="preserve">Guillaume propose de repousser l’assemblée générale – qui avait été prévue le mercredi 24 mars – au </w:t>
      </w:r>
      <w:r w:rsidRPr="00E97544">
        <w:rPr>
          <w:b/>
          <w:bCs/>
        </w:rPr>
        <w:t>mercredi 26 mai à 10h</w:t>
      </w:r>
      <w:r>
        <w:t xml:space="preserve"> afin d’avoir une meilleure appréciation de l’activité de l’association dans sa nouvelle implantation. Proposition adoptée.</w:t>
      </w:r>
    </w:p>
    <w:p w:rsidR="000375D5" w:rsidRPr="00FE3269" w:rsidRDefault="000375D5" w:rsidP="000375D5">
      <w:pPr>
        <w:rPr>
          <w:b/>
          <w:bCs/>
        </w:rPr>
      </w:pPr>
      <w:r w:rsidRPr="00FE3269">
        <w:rPr>
          <w:b/>
          <w:bCs/>
        </w:rPr>
        <w:t>2 – Réunion virtuelle proposée par la Mairie jeudi 18 mars</w:t>
      </w:r>
    </w:p>
    <w:p w:rsidR="000375D5" w:rsidRDefault="000375D5" w:rsidP="000375D5">
      <w:r>
        <w:tab/>
      </w:r>
      <w:r>
        <w:tab/>
        <w:t xml:space="preserve">La Mairie propose une réunion sur Google </w:t>
      </w:r>
      <w:proofErr w:type="spellStart"/>
      <w:r>
        <w:t>Meet</w:t>
      </w:r>
      <w:proofErr w:type="spellEnd"/>
      <w:r>
        <w:t xml:space="preserve"> pour avoir notre avis sur les locaux. Pierre accepte d’y participer. Il reviendra sur le problème du téléphone. Il y aurait le téléphone dans toutes les bureaux, mais pas dans notre salle informatique.</w:t>
      </w:r>
    </w:p>
    <w:p w:rsidR="000375D5" w:rsidRDefault="00E97544" w:rsidP="000375D5">
      <w:r>
        <w:tab/>
      </w:r>
      <w:r>
        <w:tab/>
        <w:t>A ce propos, . Guillaume demande si l’on pourrait faire l’acquisition d’un portable équipé de caméra et micro, ce qui serait utile pur d’éventuelles réunions en visio ou même des rendez-vous d’entretien. Pierre estime que les risques de vol seraient accrus sur du matériel neuf…</w:t>
      </w:r>
    </w:p>
    <w:p w:rsidR="00FE3269" w:rsidRPr="00FE3269" w:rsidRDefault="00FE3269" w:rsidP="000375D5">
      <w:pPr>
        <w:rPr>
          <w:b/>
          <w:bCs/>
        </w:rPr>
      </w:pPr>
      <w:r w:rsidRPr="00FE3269">
        <w:rPr>
          <w:b/>
          <w:bCs/>
        </w:rPr>
        <w:t>3 – Ordinateurs</w:t>
      </w:r>
    </w:p>
    <w:p w:rsidR="00FE3269" w:rsidRDefault="00FE3269" w:rsidP="000375D5">
      <w:r>
        <w:tab/>
      </w:r>
      <w:r>
        <w:tab/>
        <w:t>Le PC du bureau 5 est très lent. Pierre estime qu’il faut le « recharger », ce qui demande un certain temps, pour voir si ensuite l’ordinateur est amélioré. Cette opération est à faire en priorité avant de décider d’un achat.</w:t>
      </w:r>
    </w:p>
    <w:p w:rsidR="00FE3269" w:rsidRDefault="00FE3269" w:rsidP="000375D5">
      <w:r w:rsidRPr="00FE3269">
        <w:rPr>
          <w:b/>
          <w:bCs/>
        </w:rPr>
        <w:t xml:space="preserve">4 </w:t>
      </w:r>
      <w:r>
        <w:rPr>
          <w:b/>
          <w:bCs/>
        </w:rPr>
        <w:t>–</w:t>
      </w:r>
      <w:r w:rsidRPr="00FE3269">
        <w:rPr>
          <w:b/>
          <w:bCs/>
        </w:rPr>
        <w:t xml:space="preserve"> Communication</w:t>
      </w:r>
    </w:p>
    <w:p w:rsidR="00FE3269" w:rsidRDefault="00FE3269" w:rsidP="00FE3269">
      <w:pPr>
        <w:pStyle w:val="Paragraphedeliste"/>
        <w:numPr>
          <w:ilvl w:val="0"/>
          <w:numId w:val="5"/>
        </w:numPr>
      </w:pPr>
      <w:r>
        <w:t>Le kakémono est à refaire en s’inspirant du nouveau flyer. Pierre s’en charge.</w:t>
      </w:r>
    </w:p>
    <w:p w:rsidR="00FE3269" w:rsidRDefault="00FE3269" w:rsidP="00FE3269">
      <w:pPr>
        <w:pStyle w:val="Paragraphedeliste"/>
        <w:numPr>
          <w:ilvl w:val="0"/>
          <w:numId w:val="5"/>
        </w:numPr>
      </w:pPr>
      <w:r>
        <w:t xml:space="preserve">Guillaume trouve que la salle informatique manque de « chaleur », de personnalisation. Un grand montage photographique « bambou», de couleur verte (ex dans l’escalier du 111 rue L.D.)  fera l’affaire du côté des ordis. </w:t>
      </w:r>
    </w:p>
    <w:p w:rsidR="00FE3269" w:rsidRDefault="00FE3269" w:rsidP="00FE3269">
      <w:pPr>
        <w:pStyle w:val="Paragraphedeliste"/>
        <w:numPr>
          <w:ilvl w:val="0"/>
          <w:numId w:val="5"/>
        </w:numPr>
      </w:pPr>
      <w:r>
        <w:t xml:space="preserve">Comment faire connaître notre nouvelle adresse ? </w:t>
      </w:r>
    </w:p>
    <w:p w:rsidR="00FE3269" w:rsidRDefault="00FE3269" w:rsidP="00391ED2">
      <w:pPr>
        <w:pStyle w:val="Paragraphedeliste"/>
        <w:ind w:left="1770" w:firstLine="354"/>
      </w:pPr>
      <w:r>
        <w:t>Utiliser les panneaux d’affichage associatif</w:t>
      </w:r>
      <w:r w:rsidR="007F64A5">
        <w:t xml:space="preserve"> de Saint-Germain en adaptant le flyer et on ira les coller sur les panneaux comme les militants !</w:t>
      </w:r>
    </w:p>
    <w:p w:rsidR="00FE3269" w:rsidRDefault="00FE3269" w:rsidP="00391ED2">
      <w:pPr>
        <w:pStyle w:val="Paragraphedeliste"/>
        <w:ind w:left="1770" w:firstLine="354"/>
      </w:pPr>
      <w:r>
        <w:t xml:space="preserve">Contacter par SMS ou mail </w:t>
      </w:r>
      <w:r w:rsidR="00391ED2">
        <w:t>les visiteurs des derniers mois</w:t>
      </w:r>
    </w:p>
    <w:p w:rsidR="00391ED2" w:rsidRPr="00FE3269" w:rsidRDefault="00391ED2" w:rsidP="00391ED2">
      <w:pPr>
        <w:pStyle w:val="Paragraphedeliste"/>
        <w:numPr>
          <w:ilvl w:val="0"/>
          <w:numId w:val="5"/>
        </w:numPr>
      </w:pPr>
      <w:r>
        <w:t>Téléphone = un mode d’emploi minimum serait bien utile. Pierre s’en charge.</w:t>
      </w:r>
    </w:p>
    <w:p w:rsidR="00E97544" w:rsidRDefault="00391ED2" w:rsidP="002C5EA3">
      <w:pPr>
        <w:jc w:val="center"/>
      </w:pPr>
      <w:r>
        <w:t>*****</w:t>
      </w:r>
      <w:r w:rsidR="00E97544">
        <w:tab/>
      </w:r>
      <w:r w:rsidR="00E97544">
        <w:tab/>
      </w:r>
    </w:p>
    <w:p w:rsidR="000375D5" w:rsidRDefault="000375D5" w:rsidP="000375D5"/>
    <w:p w:rsidR="000375D5" w:rsidRPr="000375D5" w:rsidRDefault="000375D5" w:rsidP="000375D5"/>
    <w:sectPr w:rsidR="000375D5" w:rsidRPr="000375D5" w:rsidSect="005A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E41"/>
    <w:multiLevelType w:val="hybridMultilevel"/>
    <w:tmpl w:val="081452DE"/>
    <w:lvl w:ilvl="0" w:tplc="C8DC2A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458D"/>
    <w:multiLevelType w:val="hybridMultilevel"/>
    <w:tmpl w:val="F6B40B1E"/>
    <w:lvl w:ilvl="0" w:tplc="3C0889C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2B70E4"/>
    <w:multiLevelType w:val="hybridMultilevel"/>
    <w:tmpl w:val="034CB22A"/>
    <w:lvl w:ilvl="0" w:tplc="8BC0D3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C03"/>
    <w:multiLevelType w:val="hybridMultilevel"/>
    <w:tmpl w:val="FB3A8CDC"/>
    <w:lvl w:ilvl="0" w:tplc="C03071CC">
      <w:start w:val="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D7718E4"/>
    <w:multiLevelType w:val="hybridMultilevel"/>
    <w:tmpl w:val="174ABCCE"/>
    <w:lvl w:ilvl="0" w:tplc="C36C9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5D5"/>
    <w:rsid w:val="000375D5"/>
    <w:rsid w:val="000A1A3C"/>
    <w:rsid w:val="002C5EA3"/>
    <w:rsid w:val="00391ED2"/>
    <w:rsid w:val="005A5CCC"/>
    <w:rsid w:val="007F64A5"/>
    <w:rsid w:val="00E97544"/>
    <w:rsid w:val="00F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Pierre corriol</cp:lastModifiedBy>
  <cp:revision>2</cp:revision>
  <dcterms:created xsi:type="dcterms:W3CDTF">2021-03-15T10:29:00Z</dcterms:created>
  <dcterms:modified xsi:type="dcterms:W3CDTF">2021-03-15T10:29:00Z</dcterms:modified>
</cp:coreProperties>
</file>